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9C3573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7881620</wp:posOffset>
            </wp:positionH>
            <wp:positionV relativeFrom="paragraph">
              <wp:posOffset>-4445</wp:posOffset>
            </wp:positionV>
            <wp:extent cx="1600200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600" y="21016"/>
                <wp:lineTo x="21600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-71120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9C3573">
        <w:rPr>
          <w:rFonts w:ascii="Times New Roman" w:hAnsi="Times New Roman" w:cs="Times New Roman"/>
          <w:b/>
          <w:sz w:val="28"/>
          <w:szCs w:val="28"/>
        </w:rPr>
        <w:t>GRUPOWYCH PORAD ZAWODOWYCH</w:t>
      </w:r>
    </w:p>
    <w:p w:rsidR="00C427D7" w:rsidRPr="009C3573" w:rsidRDefault="008D0955" w:rsidP="009C35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>REALIZOWANYCH W I</w:t>
      </w:r>
      <w:r w:rsidR="00046528">
        <w:rPr>
          <w:rFonts w:ascii="Times New Roman" w:hAnsi="Times New Roman" w:cs="Times New Roman"/>
          <w:b/>
          <w:sz w:val="28"/>
          <w:szCs w:val="28"/>
        </w:rPr>
        <w:t>II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KWARTA</w:t>
      </w:r>
      <w:r w:rsidR="009C3573">
        <w:rPr>
          <w:rFonts w:ascii="Times New Roman" w:hAnsi="Times New Roman" w:cs="Times New Roman"/>
          <w:b/>
          <w:sz w:val="28"/>
          <w:szCs w:val="28"/>
        </w:rPr>
        <w:t>LE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287">
        <w:rPr>
          <w:rFonts w:ascii="Times New Roman" w:hAnsi="Times New Roman" w:cs="Times New Roman"/>
          <w:b/>
          <w:sz w:val="28"/>
          <w:szCs w:val="28"/>
        </w:rPr>
        <w:t>2017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573" w:rsidRPr="00A60A16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Kolorowasiatkaakcent5"/>
        <w:tblpPr w:leftFromText="141" w:rightFromText="141" w:vertAnchor="page" w:horzAnchor="margin" w:tblpXSpec="center" w:tblpY="1966"/>
        <w:tblW w:w="15984" w:type="dxa"/>
        <w:tblLayout w:type="fixed"/>
        <w:tblLook w:val="04A0"/>
      </w:tblPr>
      <w:tblGrid>
        <w:gridCol w:w="534"/>
        <w:gridCol w:w="1842"/>
        <w:gridCol w:w="1985"/>
        <w:gridCol w:w="3118"/>
        <w:gridCol w:w="5103"/>
        <w:gridCol w:w="2127"/>
        <w:gridCol w:w="1275"/>
      </w:tblGrid>
      <w:tr w:rsidR="009C3573" w:rsidRPr="000B6906" w:rsidTr="00EC7F29">
        <w:trPr>
          <w:cnfStyle w:val="100000000000"/>
          <w:cantSplit/>
          <w:trHeight w:val="987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C3573" w:rsidRPr="000B6906" w:rsidRDefault="009C3573" w:rsidP="00EC7F29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TERMIN REALIZACJI</w:t>
            </w: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shd w:val="clear" w:color="auto" w:fill="31849B" w:themeFill="accent5" w:themeFillShade="BF"/>
            <w:hideMark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8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5103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0B6906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C3573" w:rsidRPr="000B6906" w:rsidRDefault="009C3573" w:rsidP="00EC7F2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0B6906">
              <w:rPr>
                <w:rFonts w:ascii="Times New Roman" w:hAnsi="Times New Roman" w:cs="Times New Roman"/>
              </w:rPr>
              <w:t>LICZBA MIEJSC</w:t>
            </w:r>
          </w:p>
        </w:tc>
      </w:tr>
      <w:tr w:rsidR="00046528" w:rsidRPr="000B6906" w:rsidTr="00EC7F29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046528" w:rsidRPr="000B6906" w:rsidRDefault="00046528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1842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12.07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</w:tcPr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11.07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046528" w:rsidRPr="000B6906" w:rsidTr="00EC7F29">
        <w:trPr>
          <w:trHeight w:val="477"/>
        </w:trPr>
        <w:tc>
          <w:tcPr>
            <w:cnfStyle w:val="001000000000"/>
            <w:tcW w:w="534" w:type="dxa"/>
            <w:vMerge/>
          </w:tcPr>
          <w:p w:rsidR="00046528" w:rsidRPr="000B6906" w:rsidRDefault="00046528" w:rsidP="00EC7F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13.07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</w:tcPr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pStyle w:val="Bezodstpw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12.07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7A5287" w:rsidRPr="000B6906" w:rsidTr="00EC7F29">
        <w:trPr>
          <w:cnfStyle w:val="000000100000"/>
          <w:trHeight w:val="855"/>
        </w:trPr>
        <w:tc>
          <w:tcPr>
            <w:cnfStyle w:val="001000000000"/>
            <w:tcW w:w="534" w:type="dxa"/>
            <w:vMerge w:val="restart"/>
            <w:textDirection w:val="btLr"/>
          </w:tcPr>
          <w:p w:rsidR="007A5287" w:rsidRPr="000B6906" w:rsidRDefault="00046528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1842" w:type="dxa"/>
          </w:tcPr>
          <w:p w:rsidR="007A5287" w:rsidRPr="000B6906" w:rsidRDefault="007A5287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09.08</w:t>
            </w:r>
            <w:r w:rsidR="007A5287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7A5287" w:rsidRPr="000B6906" w:rsidRDefault="007A5287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7A5287" w:rsidRPr="000B6906" w:rsidRDefault="007A5287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7A5287" w:rsidRPr="000B6906" w:rsidRDefault="007A5287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hideMark/>
          </w:tcPr>
          <w:p w:rsidR="007A5287" w:rsidRPr="000B6906" w:rsidRDefault="007A5287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7A5287" w:rsidRPr="000B6906" w:rsidRDefault="007A5287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7A5287" w:rsidRPr="000B6906" w:rsidRDefault="007A5287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04652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08.08</w:t>
            </w:r>
            <w:r w:rsidR="007A5287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7A5287" w:rsidRPr="000B6906" w:rsidRDefault="007A5287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7A5287" w:rsidRPr="000B6906" w:rsidRDefault="007A5287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7A5287" w:rsidRPr="000B6906" w:rsidRDefault="007A5287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046528" w:rsidRPr="000B6906" w:rsidTr="00EC7F29">
        <w:trPr>
          <w:trHeight w:val="120"/>
        </w:trPr>
        <w:tc>
          <w:tcPr>
            <w:cnfStyle w:val="001000000000"/>
            <w:tcW w:w="534" w:type="dxa"/>
            <w:vMerge/>
            <w:textDirection w:val="btLr"/>
          </w:tcPr>
          <w:p w:rsidR="00046528" w:rsidRPr="000B6906" w:rsidRDefault="00046528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10.08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09.08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046528" w:rsidRPr="000B6906" w:rsidRDefault="00046528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EC7F29" w:rsidRPr="000B6906" w:rsidTr="00EC7F29">
        <w:trPr>
          <w:cnfStyle w:val="000000100000"/>
          <w:trHeight w:val="900"/>
        </w:trPr>
        <w:tc>
          <w:tcPr>
            <w:cnfStyle w:val="001000000000"/>
            <w:tcW w:w="534" w:type="dxa"/>
            <w:vMerge w:val="restart"/>
            <w:textDirection w:val="btLr"/>
          </w:tcPr>
          <w:p w:rsidR="00EC7F29" w:rsidRPr="000B6906" w:rsidRDefault="00EC7F29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  <w:p w:rsidR="00EC7F29" w:rsidRPr="000B6906" w:rsidRDefault="00EC7F29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C7F29" w:rsidRPr="000B6906" w:rsidRDefault="00EC7F29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C7F29" w:rsidRPr="000B6906" w:rsidRDefault="00EC7F29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B6906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04.09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1985" w:type="dxa"/>
            <w:hideMark/>
          </w:tcPr>
          <w:p w:rsidR="00EC7F29" w:rsidRPr="000B6906" w:rsidRDefault="00EC7F29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Grupowa </w:t>
            </w:r>
          </w:p>
          <w:p w:rsidR="00EC7F29" w:rsidRPr="000B6906" w:rsidRDefault="00EC7F29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porada zawodowa</w:t>
            </w:r>
          </w:p>
        </w:tc>
        <w:tc>
          <w:tcPr>
            <w:tcW w:w="3118" w:type="dxa"/>
            <w:hideMark/>
          </w:tcPr>
          <w:p w:rsidR="00EC7F29" w:rsidRPr="000B6906" w:rsidRDefault="00EC7F29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„Metody poszukiwania pracy”</w:t>
            </w:r>
          </w:p>
        </w:tc>
        <w:tc>
          <w:tcPr>
            <w:tcW w:w="5103" w:type="dxa"/>
            <w:hideMark/>
          </w:tcPr>
          <w:p w:rsidR="00EC7F29" w:rsidRPr="000B6906" w:rsidRDefault="00EC7F29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pStyle w:val="Bezodstpw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osoby </w:t>
            </w:r>
            <w:r w:rsidRPr="000B6906">
              <w:rPr>
                <w:rFonts w:ascii="Times New Roman" w:hAnsi="Times New Roman" w:cs="Times New Roman"/>
              </w:rPr>
              <w:t xml:space="preserve"> bezrobotne, nieposiadające umiejętności poruszania się po rynku pracy.</w:t>
            </w:r>
          </w:p>
        </w:tc>
        <w:tc>
          <w:tcPr>
            <w:tcW w:w="2127" w:type="dxa"/>
          </w:tcPr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01.09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EC7F29" w:rsidRPr="000B6906" w:rsidTr="00EC7F29">
        <w:trPr>
          <w:trHeight w:val="350"/>
        </w:trPr>
        <w:tc>
          <w:tcPr>
            <w:cnfStyle w:val="001000000000"/>
            <w:tcW w:w="534" w:type="dxa"/>
            <w:vMerge/>
            <w:textDirection w:val="btLr"/>
          </w:tcPr>
          <w:p w:rsidR="00EC7F29" w:rsidRDefault="00EC7F29" w:rsidP="00EC7F2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C7F29" w:rsidRPr="000B6906" w:rsidRDefault="00EC7F29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06.09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C7F29" w:rsidRPr="000B6906" w:rsidRDefault="00EC7F29" w:rsidP="00EC7F2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9-14</w:t>
            </w:r>
          </w:p>
        </w:tc>
        <w:tc>
          <w:tcPr>
            <w:tcW w:w="1985" w:type="dxa"/>
            <w:hideMark/>
          </w:tcPr>
          <w:p w:rsidR="00EC7F29" w:rsidRPr="000B6906" w:rsidRDefault="00EC7F29" w:rsidP="00EC7F2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EC7F29" w:rsidRPr="000B6906" w:rsidRDefault="00EC7F29" w:rsidP="00EC7F2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„Skuteczna autoprezentacja w rozmowie z pracodawcą”</w:t>
            </w:r>
          </w:p>
        </w:tc>
        <w:tc>
          <w:tcPr>
            <w:tcW w:w="5103" w:type="dxa"/>
            <w:hideMark/>
          </w:tcPr>
          <w:p w:rsidR="00EC7F29" w:rsidRPr="000B6906" w:rsidRDefault="00EC7F29" w:rsidP="00EC7F2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bariery związane z autoprezentacją i autopromocją własnej osoby w kontakcie z pracodawcą</w:t>
            </w:r>
          </w:p>
        </w:tc>
        <w:tc>
          <w:tcPr>
            <w:tcW w:w="2127" w:type="dxa"/>
          </w:tcPr>
          <w:p w:rsidR="00EC7F29" w:rsidRPr="000B6906" w:rsidRDefault="00EC7F29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05.09</w:t>
            </w:r>
            <w:r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C7F29" w:rsidRPr="000B6906" w:rsidRDefault="00EC7F29" w:rsidP="00EC7F2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EC7F29" w:rsidRPr="000B6906" w:rsidRDefault="00EC7F29" w:rsidP="00EC7F2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EC7F29" w:rsidRPr="000B6906" w:rsidRDefault="00EC7F29" w:rsidP="00EC7F29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  <w:tr w:rsidR="000B6906" w:rsidRPr="000B6906" w:rsidTr="00EC7F29">
        <w:trPr>
          <w:cnfStyle w:val="000000100000"/>
          <w:trHeight w:val="405"/>
        </w:trPr>
        <w:tc>
          <w:tcPr>
            <w:cnfStyle w:val="001000000000"/>
            <w:tcW w:w="534" w:type="dxa"/>
            <w:vMerge/>
          </w:tcPr>
          <w:p w:rsidR="009C3573" w:rsidRPr="000B6906" w:rsidRDefault="009C3573" w:rsidP="00EC7F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9C3573" w:rsidRPr="000B6906" w:rsidRDefault="009C3573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C4449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  <w:r w:rsidR="00046528">
              <w:rPr>
                <w:rFonts w:ascii="Times New Roman" w:hAnsi="Times New Roman" w:cs="Times New Roman"/>
                <w:color w:val="auto"/>
              </w:rPr>
              <w:t>.09</w:t>
            </w:r>
            <w:r w:rsidR="001B3BA7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9C3573" w:rsidRPr="000B6906" w:rsidRDefault="009C3573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 9-13</w:t>
            </w:r>
          </w:p>
        </w:tc>
        <w:tc>
          <w:tcPr>
            <w:tcW w:w="1985" w:type="dxa"/>
            <w:hideMark/>
          </w:tcPr>
          <w:p w:rsidR="009C3573" w:rsidRPr="000B6906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Grupowa porada zawodowa</w:t>
            </w:r>
          </w:p>
        </w:tc>
        <w:tc>
          <w:tcPr>
            <w:tcW w:w="3118" w:type="dxa"/>
            <w:hideMark/>
          </w:tcPr>
          <w:p w:rsidR="009C3573" w:rsidRPr="000B6906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„Pokonywanie barier </w:t>
            </w:r>
          </w:p>
          <w:p w:rsidR="009C3573" w:rsidRPr="000B6906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w poszukiwaniu zatrudnienia”</w:t>
            </w:r>
          </w:p>
        </w:tc>
        <w:tc>
          <w:tcPr>
            <w:tcW w:w="5103" w:type="dxa"/>
            <w:hideMark/>
          </w:tcPr>
          <w:p w:rsidR="009C3573" w:rsidRPr="000B6906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Default="009C3573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>osoby bezrobotne, posiadające orzeczenie o stopniu niepełnosprawności</w:t>
            </w:r>
          </w:p>
          <w:p w:rsidR="00BB7F4F" w:rsidRPr="000B6906" w:rsidRDefault="00BB7F4F" w:rsidP="00EC7F29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9C3573" w:rsidRPr="000B6906" w:rsidRDefault="009C3573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C44498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046528">
              <w:rPr>
                <w:rFonts w:ascii="Times New Roman" w:hAnsi="Times New Roman" w:cs="Times New Roman"/>
                <w:color w:val="auto"/>
              </w:rPr>
              <w:t>.09</w:t>
            </w:r>
            <w:r w:rsidR="001B3BA7" w:rsidRPr="000B6906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9C3573" w:rsidRPr="000B6906" w:rsidRDefault="009C3573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3573" w:rsidRPr="000B6906" w:rsidRDefault="009C3573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9C3573" w:rsidRPr="000B6906" w:rsidRDefault="009C3573" w:rsidP="00EC7F29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B6906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</w:tr>
    </w:tbl>
    <w:p w:rsidR="00BB7F4F" w:rsidRPr="0093062E" w:rsidRDefault="00BB7F4F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93062E" w:rsidRPr="000B6906" w:rsidRDefault="0093062E" w:rsidP="0093062E">
      <w:pPr>
        <w:spacing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BB7F4F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 xml:space="preserve">*osoby bezrobotne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BB7F4F" w:rsidRDefault="00BB7F4F">
      <w:pPr>
        <w:rPr>
          <w:rFonts w:ascii="Times New Roman" w:hAnsi="Times New Roman" w:cs="Times New Roman"/>
          <w:i/>
        </w:rPr>
      </w:pPr>
    </w:p>
    <w:p w:rsidR="00BB7F4F" w:rsidRDefault="00BB7F4F">
      <w:pPr>
        <w:rPr>
          <w:rFonts w:ascii="Times New Roman" w:hAnsi="Times New Roman" w:cs="Times New Roman"/>
          <w:i/>
        </w:rPr>
      </w:pPr>
    </w:p>
    <w:p w:rsidR="006D7A25" w:rsidRDefault="006D7A25">
      <w:pPr>
        <w:rPr>
          <w:rFonts w:ascii="Times New Roman" w:hAnsi="Times New Roman" w:cs="Times New Roman"/>
          <w:i/>
        </w:rPr>
      </w:pPr>
    </w:p>
    <w:p w:rsidR="00BB7F4F" w:rsidRDefault="00BB7F4F" w:rsidP="00B87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C427D7" w:rsidRPr="00A60A16" w:rsidRDefault="00BB3525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A60A16" w:rsidRPr="00A60A16" w:rsidRDefault="00A60A16" w:rsidP="00C42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5A" w:rsidRDefault="0016775A" w:rsidP="008D0955">
      <w:pPr>
        <w:spacing w:after="0" w:line="240" w:lineRule="auto"/>
      </w:pPr>
      <w:r>
        <w:separator/>
      </w:r>
    </w:p>
  </w:endnote>
  <w:endnote w:type="continuationSeparator" w:id="1">
    <w:p w:rsidR="0016775A" w:rsidRDefault="0016775A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5A" w:rsidRDefault="0016775A" w:rsidP="008D0955">
      <w:pPr>
        <w:spacing w:after="0" w:line="240" w:lineRule="auto"/>
      </w:pPr>
      <w:r>
        <w:separator/>
      </w:r>
    </w:p>
  </w:footnote>
  <w:footnote w:type="continuationSeparator" w:id="1">
    <w:p w:rsidR="0016775A" w:rsidRDefault="0016775A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359E9"/>
    <w:rsid w:val="00046528"/>
    <w:rsid w:val="000A11A7"/>
    <w:rsid w:val="000B6906"/>
    <w:rsid w:val="00102415"/>
    <w:rsid w:val="00113944"/>
    <w:rsid w:val="0016775A"/>
    <w:rsid w:val="0017705F"/>
    <w:rsid w:val="001A4896"/>
    <w:rsid w:val="001B3BA7"/>
    <w:rsid w:val="001E7062"/>
    <w:rsid w:val="002539E5"/>
    <w:rsid w:val="00256E87"/>
    <w:rsid w:val="0030452A"/>
    <w:rsid w:val="00342782"/>
    <w:rsid w:val="00374905"/>
    <w:rsid w:val="003952E2"/>
    <w:rsid w:val="004318E4"/>
    <w:rsid w:val="00461F0A"/>
    <w:rsid w:val="00485445"/>
    <w:rsid w:val="004B556E"/>
    <w:rsid w:val="004C1637"/>
    <w:rsid w:val="004E0198"/>
    <w:rsid w:val="0054413F"/>
    <w:rsid w:val="0055540B"/>
    <w:rsid w:val="005677ED"/>
    <w:rsid w:val="00581DF5"/>
    <w:rsid w:val="005F1156"/>
    <w:rsid w:val="006829FB"/>
    <w:rsid w:val="00697E59"/>
    <w:rsid w:val="006C199A"/>
    <w:rsid w:val="006D7A25"/>
    <w:rsid w:val="00735E17"/>
    <w:rsid w:val="007A5287"/>
    <w:rsid w:val="008D0955"/>
    <w:rsid w:val="008D41DA"/>
    <w:rsid w:val="0093062E"/>
    <w:rsid w:val="00937289"/>
    <w:rsid w:val="00963B7B"/>
    <w:rsid w:val="009C3573"/>
    <w:rsid w:val="00A60A16"/>
    <w:rsid w:val="00AB423C"/>
    <w:rsid w:val="00B0121E"/>
    <w:rsid w:val="00B03395"/>
    <w:rsid w:val="00B87EF4"/>
    <w:rsid w:val="00BB3525"/>
    <w:rsid w:val="00BB7F4F"/>
    <w:rsid w:val="00C427D7"/>
    <w:rsid w:val="00C44498"/>
    <w:rsid w:val="00CA0D36"/>
    <w:rsid w:val="00CD44A8"/>
    <w:rsid w:val="00E10F75"/>
    <w:rsid w:val="00EB4620"/>
    <w:rsid w:val="00E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42</cp:revision>
  <cp:lastPrinted>2017-05-31T09:46:00Z</cp:lastPrinted>
  <dcterms:created xsi:type="dcterms:W3CDTF">2015-11-27T09:51:00Z</dcterms:created>
  <dcterms:modified xsi:type="dcterms:W3CDTF">2017-08-09T06:39:00Z</dcterms:modified>
</cp:coreProperties>
</file>